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70FAA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796E9CDC" w:rsidR="00E70FAA" w:rsidRPr="00FC1423" w:rsidRDefault="00E70FAA" w:rsidP="00E70FAA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2E27AE87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366758B4" w:rsidR="00E70FAA" w:rsidRPr="00F36D0C" w:rsidRDefault="00E70FAA" w:rsidP="00E70FA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Պինդ Մարմնային հիշողություն /5/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0915F4FC" w:rsidR="00E70FAA" w:rsidRPr="006D67C3" w:rsidRDefault="00E70FAA" w:rsidP="00E70F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Պինդ Մարմնային հիշողություն (SSD) 1TB:  SSD-ի արտաքին չափս 2.5", միացման ինտերֆեյս SATA-III՝ 6 Gbps, տարողություն՝ 1TB, հիշողության տիպ՝ 3D TLC NAND, DRAM բուֆեր՝ առնվազն 1 GB LPDDR4: Հաջորդական ընթերցում՝  560 ՄԲ/վ, գրելու արագություն՝ մինչև 530 ՄԲ/վ: Պատահական ընթերցում` 98 000 IOPS, Պատահական գրել`88000 IOPS: Intelligent TurboWrite, TBW (Total Bytes Written)` 600 TB, MTBF` 1,5 մլն/ժ: Կոդավորումը՝ AES 256, TCG/Opal v2.0, MS eDrive (IEEE1667): Աջակցություն՝ S.M.A.R.T., TRIM, Garbage Collection, ECC (Error Correction Code): DevSleep ռեժիմի աջակցություն:  Արտադրողի երաշխիք՝ </w:t>
            </w:r>
            <w:r w:rsidRPr="000D0429">
              <w:rPr>
                <w:rFonts w:ascii="GHEA Grapalat" w:hAnsi="GHEA Grapalat"/>
                <w:sz w:val="16"/>
                <w:szCs w:val="16"/>
                <w:lang w:val="hy-AM"/>
              </w:rPr>
              <w:t xml:space="preserve">5 տարի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կամ TBW (կախված որն առաջինը կլրանա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5EF19564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0FF8B2EF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1DA2F75F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31E589CD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7F76" w14:textId="77777777" w:rsidR="00E70FAA" w:rsidRPr="009024E7" w:rsidRDefault="00E70FAA" w:rsidP="00E70FA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690DAD0E" w14:textId="77777777" w:rsidR="00E70FAA" w:rsidRPr="009024E7" w:rsidRDefault="00E70FAA" w:rsidP="00E70FA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4CB4CE19" w:rsidR="00E70FAA" w:rsidRPr="00982B6B" w:rsidRDefault="00E70FAA" w:rsidP="00E70FA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4F23A1C9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8BE2" w14:textId="77777777" w:rsidR="00E70FAA" w:rsidRPr="009024E7" w:rsidRDefault="00E70FAA" w:rsidP="00E70FA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222A5FB4" w14:textId="77777777" w:rsidR="00E70FAA" w:rsidRPr="009024E7" w:rsidRDefault="00E70FAA" w:rsidP="00E70FA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EA646DE" w14:textId="77777777" w:rsidR="00E70FAA" w:rsidRPr="009024E7" w:rsidRDefault="00E70FAA" w:rsidP="00E70FA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5BF9A19E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054FC930" w:rsidR="00E70FAA" w:rsidRPr="00F36D0C" w:rsidRDefault="00E70FAA" w:rsidP="00E70FA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E70FAA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3C2D0826" w:rsidR="00E70FAA" w:rsidRPr="00E70FAA" w:rsidRDefault="00E70FAA" w:rsidP="00E70FAA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350" w:type="dxa"/>
            <w:vAlign w:val="center"/>
          </w:tcPr>
          <w:p w14:paraId="232A1918" w14:textId="6C741F2D" w:rsidR="00E70FAA" w:rsidRPr="00F36D0C" w:rsidRDefault="00E70FAA" w:rsidP="00E70FAA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623B13D9" w:rsidR="00E70FAA" w:rsidRPr="00F24322" w:rsidRDefault="00E70FAA" w:rsidP="00E70FAA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Твердотельный накопитель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23406F2A" w:rsidR="00E70FAA" w:rsidRPr="00F93C4A" w:rsidRDefault="00E70FAA" w:rsidP="00E70F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Твердотельный накопитель (SSD) 1 ТБ: внешний SSD размером 2,5", интерфейс подключения SATA-III: 6 Гбит/с, емкость: 1 ТБ, тип памяти: 3D TLC NAND, буфер DRAM: не менее 1 ГБ LPDDR4. Последовательное чтение: 560 МБ/с, скорость записи: до 530 МБ/с. Случайное чтение: 98 000 IOPS, случайная запись: 88 000 IOPS: Intelligent TurboWrite, TBW (общее количество записанных байт): 600 ТБ, MTBF: 1,5 млн/ч. Шифрование: AES 256, TCG/Opal v2.0, MS eDrive (IEEE1667). Поддержка: S.M.A.R.T.,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TRIM, Garbage Collection, ECC (код коррекции ошибок). Поддержка режима DevSleep. Гарантия производителя: </w:t>
            </w:r>
            <w:r w:rsidRPr="000D0429">
              <w:rPr>
                <w:rFonts w:ascii="GHEA Grapalat" w:hAnsi="GHEA Grapalat"/>
                <w:sz w:val="16"/>
                <w:szCs w:val="16"/>
                <w:lang w:val="ru-RU"/>
              </w:rPr>
              <w:t xml:space="preserve">: 5 лет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или TBW (в зависимости от того, что наступит раньше)</w:t>
            </w:r>
          </w:p>
        </w:tc>
        <w:tc>
          <w:tcPr>
            <w:tcW w:w="1170" w:type="dxa"/>
            <w:vAlign w:val="center"/>
          </w:tcPr>
          <w:p w14:paraId="4251F735" w14:textId="5594F0B7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520825E7" w:rsidR="00E70FAA" w:rsidRPr="00F36D0C" w:rsidRDefault="00E70FAA" w:rsidP="00E70FA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B07B719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23AA0E44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260" w:type="dxa"/>
            <w:vAlign w:val="center"/>
          </w:tcPr>
          <w:p w14:paraId="2D0FDBA3" w14:textId="571D481F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49DDAEE7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vAlign w:val="center"/>
          </w:tcPr>
          <w:p w14:paraId="7948DFA5" w14:textId="042ADF68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761D3F06" w:rsidR="00E70FAA" w:rsidRPr="00A1626C" w:rsidRDefault="00E70FAA" w:rsidP="00E70FA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0FAA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